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EE" w:rsidRDefault="005A5339">
      <w:pPr>
        <w:rPr>
          <w:b/>
          <w:u w:val="single"/>
        </w:rPr>
      </w:pPr>
      <w:r>
        <w:rPr>
          <w:b/>
          <w:u w:val="single"/>
        </w:rPr>
        <w:t>Plán lesohospodárskej činnosti na lesných pozemkoch v osobitnom obhospodarovaní obce Hontianske Moravce v </w:t>
      </w:r>
      <w:proofErr w:type="spellStart"/>
      <w:r>
        <w:rPr>
          <w:b/>
          <w:u w:val="single"/>
        </w:rPr>
        <w:t>k.ú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Opatové</w:t>
      </w:r>
      <w:proofErr w:type="spellEnd"/>
      <w:r>
        <w:rPr>
          <w:b/>
          <w:u w:val="single"/>
        </w:rPr>
        <w:t xml:space="preserve"> Moravce , a Kostolné Moravce na rok 2023.</w:t>
      </w:r>
    </w:p>
    <w:p w:rsidR="005A5339" w:rsidRDefault="005A5339">
      <w:r>
        <w:t>Plán bol zostavený na základe údajov platného Programu starostlivosti o les na roky 2021-2030</w:t>
      </w:r>
      <w:r w:rsidR="0077071B">
        <w:t xml:space="preserve"> /PSL/</w:t>
      </w:r>
      <w:r>
        <w:t xml:space="preserve"> ,pri zohľadnení stavu a potrieb lesných porastov.</w:t>
      </w:r>
    </w:p>
    <w:p w:rsidR="005A5339" w:rsidRDefault="005A5339">
      <w:pPr>
        <w:rPr>
          <w:b/>
          <w:u w:val="single"/>
        </w:rPr>
      </w:pPr>
      <w:r>
        <w:rPr>
          <w:b/>
          <w:u w:val="single"/>
        </w:rPr>
        <w:t>Ťažba drevnej hmoty.-m3.</w:t>
      </w:r>
    </w:p>
    <w:p w:rsidR="005A5339" w:rsidRDefault="005A5339">
      <w:pPr>
        <w:rPr>
          <w:b/>
        </w:rPr>
      </w:pPr>
      <w:r>
        <w:rPr>
          <w:b/>
        </w:rPr>
        <w:t>PORAST          OBJEM –m3               Poznámka</w:t>
      </w:r>
    </w:p>
    <w:p w:rsidR="005A5339" w:rsidRDefault="005A5339">
      <w:r>
        <w:t xml:space="preserve">1015                      90                         obnovná úmyselná v skupinách , spracovanie vývratov, suchárov                                1014                      30                         výchovná ťažba sanitárneho </w:t>
      </w:r>
      <w:proofErr w:type="spellStart"/>
      <w:r>
        <w:t>charakteru,spracovanie</w:t>
      </w:r>
      <w:proofErr w:type="spellEnd"/>
      <w:r>
        <w:t xml:space="preserve"> vývratov                                 1021 b                   30                        </w:t>
      </w:r>
      <w:r w:rsidR="0077071B">
        <w:t xml:space="preserve">výchovná ťažba                                                                                                                       1030 b                   10                         výchovná ťažba                                                                                                                         ?                              20                        kalamitná rezerva </w:t>
      </w:r>
    </w:p>
    <w:p w:rsidR="0077071B" w:rsidRDefault="0077071B">
      <w:pPr>
        <w:rPr>
          <w:b/>
        </w:rPr>
      </w:pPr>
      <w:r>
        <w:rPr>
          <w:b/>
        </w:rPr>
        <w:t>SPOLU                  18</w:t>
      </w:r>
      <w:r w:rsidRPr="0077071B">
        <w:rPr>
          <w:b/>
        </w:rPr>
        <w:t>0 m3</w:t>
      </w:r>
    </w:p>
    <w:p w:rsidR="0077071B" w:rsidRDefault="0077071B">
      <w:r w:rsidRPr="0077071B">
        <w:t>Objem</w:t>
      </w:r>
      <w:r>
        <w:t xml:space="preserve"> navrhovanej</w:t>
      </w:r>
      <w:r w:rsidR="00A50889">
        <w:t xml:space="preserve"> </w:t>
      </w:r>
      <w:r>
        <w:t xml:space="preserve">ťažby </w:t>
      </w:r>
      <w:r w:rsidR="006B49B4">
        <w:rPr>
          <w:b/>
        </w:rPr>
        <w:t>nenapĺ</w:t>
      </w:r>
      <w:r w:rsidRPr="0077071B">
        <w:rPr>
          <w:b/>
        </w:rPr>
        <w:t>ňa ani 30 percent</w:t>
      </w:r>
      <w:r>
        <w:t xml:space="preserve"> ťažbových možn</w:t>
      </w:r>
      <w:bookmarkStart w:id="0" w:name="_GoBack"/>
      <w:bookmarkEnd w:id="0"/>
      <w:r>
        <w:t>ostí podľa platného PSL , a je zameraná na ťažbu poškodených stromov, vývratov , suchárov , čiže drevnej hmoty v sortimente palivové drevo , s odbytom pre občanov z obce Hontianske Moravce.</w:t>
      </w:r>
    </w:p>
    <w:p w:rsidR="0077071B" w:rsidRPr="008A3FE5" w:rsidRDefault="0077071B">
      <w:pPr>
        <w:rPr>
          <w:b/>
        </w:rPr>
      </w:pPr>
      <w:r>
        <w:t xml:space="preserve">Vzhľadom na </w:t>
      </w:r>
      <w:r w:rsidRPr="0077071B">
        <w:rPr>
          <w:b/>
        </w:rPr>
        <w:t>spôsob obhospodarovania</w:t>
      </w:r>
      <w:r>
        <w:t xml:space="preserve"> týchto porastov v predošlom období do roku 2015 , a </w:t>
      </w:r>
      <w:r w:rsidRPr="008A3FE5">
        <w:rPr>
          <w:b/>
        </w:rPr>
        <w:t xml:space="preserve">taktiež vzhľadom na neúnosný stav raticovej zveri, nebude </w:t>
      </w:r>
      <w:r w:rsidR="008A3FE5" w:rsidRPr="008A3FE5">
        <w:rPr>
          <w:b/>
        </w:rPr>
        <w:t xml:space="preserve">možné naplniť objem ťažby </w:t>
      </w:r>
      <w:r w:rsidRPr="008A3FE5">
        <w:rPr>
          <w:b/>
        </w:rPr>
        <w:t>podľa predpisu PSL</w:t>
      </w:r>
      <w:r w:rsidR="008A3FE5" w:rsidRPr="008A3FE5">
        <w:rPr>
          <w:b/>
        </w:rPr>
        <w:t>.</w:t>
      </w:r>
    </w:p>
    <w:p w:rsidR="008A3FE5" w:rsidRDefault="008A3FE5">
      <w:r w:rsidRPr="008A3FE5">
        <w:rPr>
          <w:b/>
        </w:rPr>
        <w:t>Ťažbové zásahy budú zamerané na zvýšenie , ekologickej stability porastov</w:t>
      </w:r>
      <w:r>
        <w:t xml:space="preserve"> , a tým aj do budúcnosti aj </w:t>
      </w:r>
      <w:r w:rsidRPr="008A3FE5">
        <w:rPr>
          <w:b/>
        </w:rPr>
        <w:t>ich ekonomickej hodnoty</w:t>
      </w:r>
      <w:r>
        <w:t xml:space="preserve"> , čo nezahŕňa iba komerčné zhodnotenie drevnej hmoty.</w:t>
      </w:r>
    </w:p>
    <w:p w:rsidR="008A3FE5" w:rsidRDefault="008A3FE5"/>
    <w:p w:rsidR="008A3FE5" w:rsidRDefault="008A3FE5">
      <w:r>
        <w:rPr>
          <w:b/>
          <w:u w:val="single"/>
        </w:rPr>
        <w:t>Prerezávky</w:t>
      </w:r>
      <w:r>
        <w:t>.</w:t>
      </w:r>
    </w:p>
    <w:p w:rsidR="008A3FE5" w:rsidRDefault="006B49B4">
      <w:r>
        <w:t>Sú plá</w:t>
      </w:r>
      <w:r w:rsidR="008A3FE5">
        <w:t>nované v porastoch 1012a, 1030c spolu na ploche 10,24 ha</w:t>
      </w:r>
    </w:p>
    <w:p w:rsidR="008A3FE5" w:rsidRDefault="008A3FE5">
      <w:r>
        <w:t xml:space="preserve">Predpokladané náklady v prerezávkach    :              10,24 ha x 250 </w:t>
      </w:r>
      <w:proofErr w:type="spellStart"/>
      <w:r>
        <w:t>eu</w:t>
      </w:r>
      <w:proofErr w:type="spellEnd"/>
      <w:r>
        <w:t xml:space="preserve"> / ha =  2560 </w:t>
      </w:r>
      <w:proofErr w:type="spellStart"/>
      <w:r>
        <w:t>eu</w:t>
      </w:r>
      <w:proofErr w:type="spellEnd"/>
    </w:p>
    <w:p w:rsidR="008A3FE5" w:rsidRDefault="008A3FE5">
      <w:r>
        <w:rPr>
          <w:b/>
          <w:u w:val="single"/>
        </w:rPr>
        <w:t>Stavba oplôtkov</w:t>
      </w:r>
      <w:r>
        <w:t xml:space="preserve"> : na ochranu nádejných nárastov a</w:t>
      </w:r>
      <w:r w:rsidR="006B49B4">
        <w:t xml:space="preserve"> </w:t>
      </w:r>
      <w:r>
        <w:t>výsadby  po</w:t>
      </w:r>
      <w:r w:rsidR="006B49B4">
        <w:t xml:space="preserve"> </w:t>
      </w:r>
      <w:r>
        <w:t>ťažbe drevnej hmoty</w:t>
      </w:r>
      <w:r w:rsidR="006B49B4">
        <w:t xml:space="preserve"> </w:t>
      </w:r>
      <w:r>
        <w:t>pred raticovou zverou.</w:t>
      </w:r>
    </w:p>
    <w:p w:rsidR="008A3FE5" w:rsidRDefault="008A3FE5">
      <w:r>
        <w:t xml:space="preserve">Predpokladané náklady  :                                                                                         2000 </w:t>
      </w:r>
      <w:proofErr w:type="spellStart"/>
      <w:r>
        <w:t>eu</w:t>
      </w:r>
      <w:proofErr w:type="spellEnd"/>
    </w:p>
    <w:p w:rsidR="00A50889" w:rsidRDefault="00A50889">
      <w:r>
        <w:rPr>
          <w:b/>
          <w:u w:val="single"/>
        </w:rPr>
        <w:t>Umelá obnova lesa –zalesňovanie</w:t>
      </w:r>
      <w:r w:rsidR="006B49B4">
        <w:rPr>
          <w:b/>
          <w:u w:val="single"/>
        </w:rPr>
        <w:t xml:space="preserve"> </w:t>
      </w:r>
      <w:r>
        <w:t>/ na jeseň po dostavbe oplôtkov a po ťažbe/</w:t>
      </w:r>
    </w:p>
    <w:p w:rsidR="006B49B4" w:rsidRPr="00A50889" w:rsidRDefault="006B49B4">
      <w:r>
        <w:t xml:space="preserve">Predpokladané náklady  :                             300 ks duba zimného x 0,70 </w:t>
      </w:r>
      <w:proofErr w:type="spellStart"/>
      <w:r>
        <w:t>eu</w:t>
      </w:r>
      <w:proofErr w:type="spellEnd"/>
      <w:r>
        <w:t xml:space="preserve"> / ks = 210 </w:t>
      </w:r>
      <w:proofErr w:type="spellStart"/>
      <w:r>
        <w:t>eu</w:t>
      </w:r>
      <w:proofErr w:type="spellEnd"/>
    </w:p>
    <w:p w:rsidR="008A3FE5" w:rsidRDefault="00A50889">
      <w:pPr>
        <w:rPr>
          <w:b/>
          <w:u w:val="single"/>
        </w:rPr>
      </w:pPr>
      <w:r w:rsidRPr="00A50889">
        <w:rPr>
          <w:b/>
          <w:u w:val="single"/>
        </w:rPr>
        <w:t>Stabilizácia hraníc porastov, majetkovej hranice</w:t>
      </w:r>
    </w:p>
    <w:p w:rsidR="00A50889" w:rsidRDefault="00A50889">
      <w:r w:rsidRPr="00A50889">
        <w:t>Farebné značenie hraníc</w:t>
      </w:r>
      <w:r>
        <w:t xml:space="preserve"> , prepílenie hraničných liniek .</w:t>
      </w:r>
    </w:p>
    <w:p w:rsidR="00A50889" w:rsidRDefault="00A50889">
      <w:r>
        <w:t xml:space="preserve">Predpokladané náklady  :                                            </w:t>
      </w:r>
      <w:r w:rsidR="006B49B4">
        <w:t xml:space="preserve">    </w:t>
      </w:r>
      <w:r>
        <w:t xml:space="preserve">     50 hodín x  7 </w:t>
      </w:r>
      <w:proofErr w:type="spellStart"/>
      <w:r>
        <w:t>eu</w:t>
      </w:r>
      <w:proofErr w:type="spellEnd"/>
      <w:r>
        <w:t xml:space="preserve"> / hod  = 350 </w:t>
      </w:r>
      <w:proofErr w:type="spellStart"/>
      <w:r>
        <w:t>eu</w:t>
      </w:r>
      <w:proofErr w:type="spellEnd"/>
    </w:p>
    <w:p w:rsidR="00A50889" w:rsidRDefault="00A50889">
      <w:pPr>
        <w:rPr>
          <w:b/>
          <w:u w:val="single"/>
        </w:rPr>
      </w:pPr>
      <w:r w:rsidRPr="00A50889">
        <w:rPr>
          <w:b/>
          <w:u w:val="single"/>
        </w:rPr>
        <w:t>Vyznačovanie ťažby</w:t>
      </w:r>
    </w:p>
    <w:p w:rsidR="00A50889" w:rsidRDefault="00A50889">
      <w:r>
        <w:t xml:space="preserve">Predpokladané náklady :                                                          180 m3 x 0,70 </w:t>
      </w:r>
      <w:proofErr w:type="spellStart"/>
      <w:r>
        <w:t>eu</w:t>
      </w:r>
      <w:proofErr w:type="spellEnd"/>
      <w:r>
        <w:t xml:space="preserve"> / m3 = 126 </w:t>
      </w:r>
      <w:proofErr w:type="spellStart"/>
      <w:r>
        <w:t>eu</w:t>
      </w:r>
      <w:proofErr w:type="spellEnd"/>
    </w:p>
    <w:p w:rsidR="00A50889" w:rsidRDefault="00A50889"/>
    <w:p w:rsidR="00A50889" w:rsidRDefault="00A50889">
      <w:pPr>
        <w:rPr>
          <w:b/>
          <w:u w:val="single"/>
        </w:rPr>
      </w:pPr>
      <w:r>
        <w:rPr>
          <w:b/>
          <w:u w:val="single"/>
        </w:rPr>
        <w:lastRenderedPageBreak/>
        <w:t xml:space="preserve">Odmena OLH </w:t>
      </w:r>
    </w:p>
    <w:p w:rsidR="006B49B4" w:rsidRDefault="00A50889">
      <w:r>
        <w:t xml:space="preserve">Predpokladané náklady :                                                                                                     750 </w:t>
      </w:r>
      <w:proofErr w:type="spellStart"/>
      <w:r>
        <w:t>eu</w:t>
      </w:r>
      <w:proofErr w:type="spellEnd"/>
      <w:r>
        <w:t xml:space="preserve">           </w:t>
      </w:r>
    </w:p>
    <w:p w:rsidR="006B49B4" w:rsidRDefault="006B49B4"/>
    <w:p w:rsidR="006B49B4" w:rsidRDefault="006B49B4"/>
    <w:p w:rsidR="00A50889" w:rsidRPr="00A50889" w:rsidRDefault="006B49B4">
      <w:r>
        <w:t xml:space="preserve"> Dňa 15 februára 2023 zo</w:t>
      </w:r>
      <w:r w:rsidR="00D95BEF">
        <w:t xml:space="preserve">stavil Ing. Jozef </w:t>
      </w:r>
      <w:proofErr w:type="spellStart"/>
      <w:r w:rsidR="00D95BEF">
        <w:t>S</w:t>
      </w:r>
      <w:r>
        <w:t>egeč</w:t>
      </w:r>
      <w:proofErr w:type="spellEnd"/>
      <w:r>
        <w:t xml:space="preserve"> – odborný lesný hospodár</w:t>
      </w:r>
      <w:r w:rsidR="00A50889">
        <w:t xml:space="preserve">                                                                                          </w:t>
      </w:r>
    </w:p>
    <w:sectPr w:rsidR="00A50889" w:rsidRPr="00A5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39"/>
    <w:rsid w:val="002032EE"/>
    <w:rsid w:val="005A5339"/>
    <w:rsid w:val="006B49B4"/>
    <w:rsid w:val="0077071B"/>
    <w:rsid w:val="008A3FE5"/>
    <w:rsid w:val="00A50889"/>
    <w:rsid w:val="00D95BEF"/>
    <w:rsid w:val="00F6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6C4C-D3A1-4A0A-B842-69E95F39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B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2023-03-22T14:20:00Z</cp:lastPrinted>
  <dcterms:created xsi:type="dcterms:W3CDTF">2023-03-22T13:27:00Z</dcterms:created>
  <dcterms:modified xsi:type="dcterms:W3CDTF">2023-03-22T14:50:00Z</dcterms:modified>
</cp:coreProperties>
</file>