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298E" w:rsidRPr="003C298E" w:rsidRDefault="003C298E" w:rsidP="003C29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C29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sk-SK"/>
        </w:rPr>
        <w:t>Z á p i s n i c a</w:t>
      </w:r>
    </w:p>
    <w:p w:rsidR="003C298E" w:rsidRPr="003C298E" w:rsidRDefault="003C298E" w:rsidP="003C29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C298E" w:rsidRPr="003C298E" w:rsidRDefault="003C298E" w:rsidP="003C29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C298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zo zasadnutia obecného zastupiteľstva v Hontianskych Moravciach</w:t>
      </w:r>
    </w:p>
    <w:p w:rsidR="003C298E" w:rsidRPr="003C298E" w:rsidRDefault="003C298E" w:rsidP="003C29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C298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dňa 10.12.2025</w:t>
      </w:r>
    </w:p>
    <w:p w:rsidR="003C298E" w:rsidRPr="003C298E" w:rsidRDefault="003C298E" w:rsidP="003C29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C298E" w:rsidRPr="003C298E" w:rsidRDefault="003C298E" w:rsidP="003C29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C298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sk-SK"/>
        </w:rPr>
        <w:t>Prítomní poslanci:</w:t>
      </w:r>
      <w:r w:rsidRPr="003C298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podľa prezenčnej listiny</w:t>
      </w:r>
    </w:p>
    <w:p w:rsidR="003C298E" w:rsidRPr="003C298E" w:rsidRDefault="003C298E" w:rsidP="003C29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C298E" w:rsidRPr="003C298E" w:rsidRDefault="003C298E" w:rsidP="003C29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C298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sk-SK"/>
        </w:rPr>
        <w:t>Program zasadnutia:</w:t>
      </w:r>
    </w:p>
    <w:p w:rsidR="003C298E" w:rsidRPr="003C298E" w:rsidRDefault="003C298E" w:rsidP="003C29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C298E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</w:p>
    <w:p w:rsidR="003C298E" w:rsidRPr="003C298E" w:rsidRDefault="003C298E" w:rsidP="003C298E">
      <w:pPr>
        <w:numPr>
          <w:ilvl w:val="0"/>
          <w:numId w:val="1"/>
        </w:numPr>
        <w:spacing w:after="0" w:line="240" w:lineRule="auto"/>
        <w:ind w:left="644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3C298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Otvorenie, predloženie programu zasadnutia.</w:t>
      </w:r>
    </w:p>
    <w:p w:rsidR="003C298E" w:rsidRPr="003C298E" w:rsidRDefault="003C298E" w:rsidP="003C298E">
      <w:pPr>
        <w:numPr>
          <w:ilvl w:val="0"/>
          <w:numId w:val="1"/>
        </w:numPr>
        <w:spacing w:after="0" w:line="240" w:lineRule="auto"/>
        <w:ind w:left="644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3C298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Voľba overovateľov zápisnice.</w:t>
      </w:r>
    </w:p>
    <w:p w:rsidR="003C298E" w:rsidRPr="003C298E" w:rsidRDefault="003C298E" w:rsidP="003C298E">
      <w:pPr>
        <w:numPr>
          <w:ilvl w:val="0"/>
          <w:numId w:val="1"/>
        </w:numPr>
        <w:spacing w:after="0" w:line="240" w:lineRule="auto"/>
        <w:ind w:left="644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3C298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Voľba návrhovej komisie.</w:t>
      </w:r>
    </w:p>
    <w:p w:rsidR="003C298E" w:rsidRPr="003C298E" w:rsidRDefault="003C298E" w:rsidP="003C298E">
      <w:pPr>
        <w:numPr>
          <w:ilvl w:val="0"/>
          <w:numId w:val="1"/>
        </w:numPr>
        <w:spacing w:after="0" w:line="240" w:lineRule="auto"/>
        <w:ind w:left="644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3C298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Určenie zapisovateľa.</w:t>
      </w:r>
    </w:p>
    <w:p w:rsidR="003C298E" w:rsidRPr="003C298E" w:rsidRDefault="003C298E" w:rsidP="003C298E">
      <w:pPr>
        <w:numPr>
          <w:ilvl w:val="0"/>
          <w:numId w:val="1"/>
        </w:numPr>
        <w:spacing w:after="0" w:line="240" w:lineRule="auto"/>
        <w:ind w:left="644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3C298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Schválenie Programu hospodárskeho a sociálneho rozvoja obce na roky 2026 – 2032.</w:t>
      </w:r>
    </w:p>
    <w:p w:rsidR="003C298E" w:rsidRPr="003C298E" w:rsidRDefault="003C298E" w:rsidP="003C298E">
      <w:pPr>
        <w:numPr>
          <w:ilvl w:val="0"/>
          <w:numId w:val="1"/>
        </w:numPr>
        <w:spacing w:after="0" w:line="240" w:lineRule="auto"/>
        <w:ind w:left="644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3C298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Schválenie VZN č. 1/2025 o poplatkoch za znečisťovanie ovzdušia malými zdrojmi znečisťovania na území obce Hont. Moravce.</w:t>
      </w:r>
    </w:p>
    <w:p w:rsidR="003C298E" w:rsidRPr="003C298E" w:rsidRDefault="003C298E" w:rsidP="003C298E">
      <w:pPr>
        <w:numPr>
          <w:ilvl w:val="0"/>
          <w:numId w:val="1"/>
        </w:numPr>
        <w:spacing w:after="0" w:line="240" w:lineRule="auto"/>
        <w:ind w:left="644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3C298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Schválenie VZN č. 2/2025 o určení výšky príspevku na čiastočnú úhradu nákladov v škole a školských zariadeniach, ktorých zriaďovateľom je obec Hont. Moravce.</w:t>
      </w:r>
    </w:p>
    <w:p w:rsidR="003C298E" w:rsidRPr="003C298E" w:rsidRDefault="003C298E" w:rsidP="003C298E">
      <w:pPr>
        <w:numPr>
          <w:ilvl w:val="0"/>
          <w:numId w:val="1"/>
        </w:numPr>
        <w:spacing w:after="0" w:line="240" w:lineRule="auto"/>
        <w:ind w:left="644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3C298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Schválenie VZN č. 3/2025 o dani z nehnuteľnosti a dani zo psa.</w:t>
      </w:r>
    </w:p>
    <w:p w:rsidR="003C298E" w:rsidRPr="003C298E" w:rsidRDefault="003C298E" w:rsidP="003C298E">
      <w:pPr>
        <w:numPr>
          <w:ilvl w:val="0"/>
          <w:numId w:val="1"/>
        </w:numPr>
        <w:spacing w:after="0" w:line="240" w:lineRule="auto"/>
        <w:ind w:left="644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3C298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Schválenie VZN č. 4/2025 o poplatkoch za komunálne odpady a drobné stavebné odpady.</w:t>
      </w:r>
    </w:p>
    <w:p w:rsidR="003C298E" w:rsidRPr="003C298E" w:rsidRDefault="003C298E" w:rsidP="003C298E">
      <w:pPr>
        <w:numPr>
          <w:ilvl w:val="0"/>
          <w:numId w:val="1"/>
        </w:numPr>
        <w:spacing w:after="0" w:line="240" w:lineRule="auto"/>
        <w:ind w:left="644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3C298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Rozpočtové opatrenie č. 2/2025.</w:t>
      </w:r>
    </w:p>
    <w:p w:rsidR="003C298E" w:rsidRDefault="003C298E" w:rsidP="003C298E">
      <w:pPr>
        <w:numPr>
          <w:ilvl w:val="0"/>
          <w:numId w:val="1"/>
        </w:numPr>
        <w:spacing w:after="0" w:line="240" w:lineRule="auto"/>
        <w:ind w:left="644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3C298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Plán kontrolnej činnosti hlavnej kontrolórky obce na I. polrok 2026.</w:t>
      </w:r>
    </w:p>
    <w:p w:rsidR="003C298E" w:rsidRPr="003C298E" w:rsidRDefault="003C298E" w:rsidP="003C298E">
      <w:pPr>
        <w:numPr>
          <w:ilvl w:val="0"/>
          <w:numId w:val="1"/>
        </w:numPr>
        <w:spacing w:after="0" w:line="240" w:lineRule="auto"/>
        <w:ind w:left="644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Schválenie použitia rezervného fondu na bežné výdavky.</w:t>
      </w:r>
    </w:p>
    <w:p w:rsidR="003C298E" w:rsidRPr="003C298E" w:rsidRDefault="003C298E" w:rsidP="003C298E">
      <w:pPr>
        <w:numPr>
          <w:ilvl w:val="0"/>
          <w:numId w:val="1"/>
        </w:numPr>
        <w:spacing w:after="0" w:line="240" w:lineRule="auto"/>
        <w:ind w:left="644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3C298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Rôzne </w:t>
      </w:r>
    </w:p>
    <w:p w:rsidR="003C298E" w:rsidRPr="003C298E" w:rsidRDefault="003C298E" w:rsidP="003C298E">
      <w:pPr>
        <w:numPr>
          <w:ilvl w:val="0"/>
          <w:numId w:val="1"/>
        </w:numPr>
        <w:spacing w:after="200" w:line="240" w:lineRule="auto"/>
        <w:ind w:left="644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3C298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Záver</w:t>
      </w:r>
    </w:p>
    <w:p w:rsidR="003C298E" w:rsidRPr="003C298E" w:rsidRDefault="003C298E" w:rsidP="003C29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C298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sk-SK"/>
        </w:rPr>
        <w:t>K bodom zasadnutia:</w:t>
      </w:r>
    </w:p>
    <w:p w:rsidR="003C298E" w:rsidRPr="003C298E" w:rsidRDefault="003C298E" w:rsidP="003C29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C298E" w:rsidRPr="003C298E" w:rsidRDefault="003C298E" w:rsidP="003C29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C29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 xml:space="preserve">K bodu 1: </w:t>
      </w:r>
      <w:r w:rsidRPr="003C298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Otvorenie, predloženie programu zasadnutia</w:t>
      </w:r>
    </w:p>
    <w:p w:rsidR="003C298E" w:rsidRPr="003C298E" w:rsidRDefault="003C298E" w:rsidP="003C29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C298E" w:rsidRPr="003C298E" w:rsidRDefault="003C298E" w:rsidP="003C29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C298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Zasadnutie zastupiteľstva otvoril starosta obce Dalibor Tesársky, privítal prítomných, konštatoval, že na zasadnutí je prítomná nadpolovičná väčšina poslancov a zastupiteľstvo je uznášaniaschopné.  Následne predložil program zasadnutia. Program zasadnutia bol schválený bez pripomienok.</w:t>
      </w:r>
    </w:p>
    <w:p w:rsidR="003C298E" w:rsidRPr="003C298E" w:rsidRDefault="003C298E" w:rsidP="003C298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C298E" w:rsidRPr="003C298E" w:rsidRDefault="003C298E" w:rsidP="003C29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C29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 xml:space="preserve">K bodu 2: </w:t>
      </w:r>
      <w:r w:rsidRPr="003C298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Voľba overovateľov zápisnice</w:t>
      </w:r>
    </w:p>
    <w:p w:rsidR="003C298E" w:rsidRPr="003C298E" w:rsidRDefault="003C298E" w:rsidP="003C29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C298E" w:rsidRPr="003C298E" w:rsidRDefault="003C298E" w:rsidP="003C29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C298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Za overovateľov zápisnice boli zvolení poslanci: p.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Halaj, p.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Brunauer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.</w:t>
      </w:r>
    </w:p>
    <w:p w:rsidR="003C298E" w:rsidRPr="003C298E" w:rsidRDefault="003C298E" w:rsidP="003C298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C298E" w:rsidRPr="003C298E" w:rsidRDefault="003C298E" w:rsidP="003C29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C29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 xml:space="preserve">K bodu 3: </w:t>
      </w:r>
      <w:r w:rsidRPr="003C298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Voľba návrhovej komisie</w:t>
      </w:r>
    </w:p>
    <w:p w:rsidR="003C298E" w:rsidRPr="003C298E" w:rsidRDefault="003C298E" w:rsidP="003C29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C298E" w:rsidRDefault="003C298E" w:rsidP="003C29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3C298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Návrhovú komisiu poslanci zvolili v zložení: p.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Melicherčík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, p. Jankov.</w:t>
      </w:r>
    </w:p>
    <w:p w:rsidR="003C298E" w:rsidRDefault="003C298E" w:rsidP="003C29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3C298E" w:rsidRPr="003C298E" w:rsidRDefault="003C298E" w:rsidP="003C29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C29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 xml:space="preserve">K bodu 4: </w:t>
      </w:r>
      <w:r w:rsidRPr="003C298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Určenie zapisovateľa. </w:t>
      </w:r>
    </w:p>
    <w:p w:rsidR="003C298E" w:rsidRPr="003C298E" w:rsidRDefault="003C298E" w:rsidP="003C29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C298E" w:rsidRPr="003C298E" w:rsidRDefault="003C298E" w:rsidP="003C29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C298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Za zapisovateľa starosta obce určil  Ing. Marcelu </w:t>
      </w:r>
      <w:proofErr w:type="spellStart"/>
      <w:r w:rsidRPr="003C298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Púčekovú</w:t>
      </w:r>
      <w:proofErr w:type="spellEnd"/>
      <w:r w:rsidRPr="003C298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.</w:t>
      </w:r>
    </w:p>
    <w:p w:rsidR="003C298E" w:rsidRDefault="003C298E" w:rsidP="003C29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C298E" w:rsidRDefault="003C298E" w:rsidP="003C298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3C298E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lastRenderedPageBreak/>
        <w:t>K bodu 5: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Pr="003C298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Schválenie Programu hospodárskeho a sociálneho rozvoja obce na roky 2026 – 2032.</w:t>
      </w:r>
    </w:p>
    <w:p w:rsidR="003C298E" w:rsidRDefault="003C298E" w:rsidP="003C298E">
      <w:pPr>
        <w:pStyle w:val="Normlnywebov"/>
        <w:spacing w:before="0" w:beforeAutospacing="0" w:after="0" w:afterAutospacing="0"/>
        <w:ind w:left="-142" w:firstLine="850"/>
        <w:jc w:val="both"/>
        <w:rPr>
          <w:b/>
          <w:color w:val="000000"/>
        </w:rPr>
      </w:pPr>
      <w:r>
        <w:rPr>
          <w:color w:val="000000"/>
        </w:rPr>
        <w:t>V decembri končí platnosť aktuálneho PHSR. Starosta obce v spolupráci s MAS Zlatá cesta pripravili nový</w:t>
      </w:r>
      <w:r>
        <w:rPr>
          <w:color w:val="000000"/>
        </w:rPr>
        <w:t xml:space="preserve"> na programové obdobie 2026-2032</w:t>
      </w:r>
      <w:r>
        <w:rPr>
          <w:color w:val="000000"/>
        </w:rPr>
        <w:t>, v ktorom zohľadnili súčasný stav obce ako aj investičné plány obce do budúcnosti. Tento dokument je pre obec potrebný pri žiadostiach o projekty, kde sa ako príloha k žiadosti dáva potvrdenie, že obec má pl</w:t>
      </w:r>
      <w:r>
        <w:rPr>
          <w:color w:val="000000"/>
        </w:rPr>
        <w:t xml:space="preserve">atný PHSR.  Poslanci schválili predložený Program hospodárskeho a sociálneho rozvoja na roky 2026 – 2032. </w:t>
      </w:r>
      <w:r w:rsidRPr="003C298E">
        <w:rPr>
          <w:b/>
          <w:color w:val="000000"/>
        </w:rPr>
        <w:t>Uznesenie č. 34/2025.</w:t>
      </w:r>
    </w:p>
    <w:p w:rsidR="004A3938" w:rsidRDefault="004A3938" w:rsidP="003C298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3C298E" w:rsidRPr="003C298E" w:rsidRDefault="003C298E" w:rsidP="003C298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3C298E">
        <w:rPr>
          <w:rFonts w:ascii="Times New Roman" w:hAnsi="Times New Roman" w:cs="Times New Roman"/>
          <w:b/>
          <w:color w:val="000000"/>
          <w:sz w:val="24"/>
          <w:szCs w:val="24"/>
        </w:rPr>
        <w:t>K bodu 6:</w:t>
      </w:r>
      <w:r w:rsidRPr="003C298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</w:t>
      </w:r>
      <w:r w:rsidRPr="003C298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Schválenie VZN č. 1/2025 o poplatkoch za znečisťovanie ovzdušia malými zdrojmi znečisťovania na území obce Hont. Moravce.</w:t>
      </w:r>
    </w:p>
    <w:p w:rsidR="003C298E" w:rsidRPr="003C298E" w:rsidRDefault="003C298E" w:rsidP="003C298E">
      <w:pPr>
        <w:pStyle w:val="Normlnywebov"/>
        <w:spacing w:before="0" w:beforeAutospacing="0" w:after="0" w:afterAutospacing="0"/>
        <w:jc w:val="both"/>
        <w:rPr>
          <w:color w:val="000000"/>
        </w:rPr>
      </w:pPr>
      <w:r>
        <w:rPr>
          <w:b/>
          <w:color w:val="000000"/>
        </w:rPr>
        <w:tab/>
      </w:r>
    </w:p>
    <w:p w:rsidR="003C298E" w:rsidRDefault="003C298E" w:rsidP="003C298E">
      <w:pPr>
        <w:spacing w:after="0" w:line="240" w:lineRule="auto"/>
        <w:textAlignment w:val="baseline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Menil sa zákon o znečisťovaní ovzdušia malými zdrojmi znečistenia a preto bolo potrebné vypracovať nové VZN, ktoré tieto zmeny zohľadňuje. Oproti prechádzajúcemu zákonu z malých zdroj</w:t>
      </w:r>
      <w:r w:rsidR="002828A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ov znečistenia ovzdušia vypadlo používanie kotla na ušľachtilé palivo /plyn/ a tiež znečistenie ovzdušia </w:t>
      </w:r>
      <w:r w:rsidR="004A393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pri chove </w:t>
      </w:r>
      <w:r w:rsidR="004A3938">
        <w:rPr>
          <w:rFonts w:ascii="Times New Roman" w:eastAsia="Times New Roman" w:hAnsi="Times New Roman"/>
          <w:sz w:val="24"/>
        </w:rPr>
        <w:t>ošípaných, hovädzieho dobytka, oviec a</w:t>
      </w:r>
      <w:r w:rsidR="004A3938">
        <w:rPr>
          <w:rFonts w:ascii="Times New Roman" w:eastAsia="Times New Roman" w:hAnsi="Times New Roman"/>
          <w:sz w:val="24"/>
        </w:rPr>
        <w:t> </w:t>
      </w:r>
      <w:r w:rsidR="004A3938">
        <w:rPr>
          <w:rFonts w:ascii="Times New Roman" w:eastAsia="Times New Roman" w:hAnsi="Times New Roman"/>
          <w:sz w:val="24"/>
        </w:rPr>
        <w:t>kôz</w:t>
      </w:r>
      <w:r w:rsidR="004A3938">
        <w:rPr>
          <w:rFonts w:ascii="Times New Roman" w:eastAsia="Times New Roman" w:hAnsi="Times New Roman"/>
          <w:sz w:val="24"/>
        </w:rPr>
        <w:t xml:space="preserve">. Poslanci predložené VZN schválili. </w:t>
      </w:r>
      <w:r w:rsidR="004A3938" w:rsidRPr="004A3938">
        <w:rPr>
          <w:rFonts w:ascii="Times New Roman" w:eastAsia="Times New Roman" w:hAnsi="Times New Roman"/>
          <w:b/>
          <w:sz w:val="24"/>
        </w:rPr>
        <w:t>Uznesenie č. 35/2025.</w:t>
      </w:r>
    </w:p>
    <w:p w:rsidR="004A3938" w:rsidRDefault="004A3938" w:rsidP="003C298E">
      <w:pPr>
        <w:spacing w:after="0" w:line="240" w:lineRule="auto"/>
        <w:textAlignment w:val="baseline"/>
        <w:rPr>
          <w:rFonts w:ascii="Times New Roman" w:eastAsia="Times New Roman" w:hAnsi="Times New Roman"/>
          <w:b/>
          <w:sz w:val="24"/>
        </w:rPr>
      </w:pPr>
    </w:p>
    <w:p w:rsidR="004A3938" w:rsidRDefault="004A3938" w:rsidP="004A393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/>
          <w:b/>
          <w:sz w:val="24"/>
        </w:rPr>
        <w:t>K bodu 7:</w:t>
      </w:r>
      <w:r w:rsidRPr="004A393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</w:t>
      </w:r>
      <w:r w:rsidRPr="003C298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Schválenie VZN č. 2/2025 o určení výšky príspevku na čiastočnú úhradu nákladov v škole a školských zariadeniach, ktorých zriaďovateľom je obec Hont. Moravce.</w:t>
      </w:r>
    </w:p>
    <w:p w:rsidR="00F408A3" w:rsidRPr="00F408A3" w:rsidRDefault="00F408A3" w:rsidP="004A393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ab/>
      </w:r>
      <w:r w:rsidRPr="00F408A3">
        <w:rPr>
          <w:rFonts w:ascii="Times New Roman" w:hAnsi="Times New Roman" w:cs="Times New Roman"/>
          <w:color w:val="000000"/>
          <w:sz w:val="24"/>
          <w:szCs w:val="24"/>
        </w:rPr>
        <w:t xml:space="preserve">Pani riaditeľka spojenej školy prítomných poslancov informovala o zmenách v poplatkoch spojenej školy. Menili sa poplatky za školský klub, réžia  a tiež ZUŠ výtvarný aj hudobný odbor. </w:t>
      </w:r>
      <w:r w:rsidRPr="00F408A3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</w:t>
      </w:r>
      <w:r w:rsidRPr="00763B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  <w:t xml:space="preserve">Uznesenie č. </w:t>
      </w:r>
      <w:r w:rsidR="00763BAE" w:rsidRPr="00763B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  <w:t>36/2025.</w:t>
      </w:r>
    </w:p>
    <w:p w:rsidR="004A3938" w:rsidRDefault="004A3938" w:rsidP="004A393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F408A3" w:rsidRPr="003C298E" w:rsidRDefault="00F408A3" w:rsidP="00F408A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F408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  <w:t>K bodu 8: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</w:t>
      </w:r>
      <w:r w:rsidRPr="003C298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Schválenie VZN č. 3/2025 o dani z nehnuteľnosti a dani zo psa.</w:t>
      </w:r>
    </w:p>
    <w:p w:rsidR="00F408A3" w:rsidRDefault="00F408A3" w:rsidP="004A393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ab/>
      </w:r>
      <w:r w:rsidR="00763BA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Toto VZN bolo doteraz spojené s VZN o miestnom poplatku za komunálne odpady a drobné stavebné odpady. VZN o dani z nehnuteľnosti a dani za psa sa nemení, len sa vytrovilo ako samostatné VZN. Poslanci toto VZN schválili. </w:t>
      </w:r>
      <w:r w:rsidR="00763BAE" w:rsidRPr="00763B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  <w:t>Uznesenie č. 37/2025.</w:t>
      </w:r>
    </w:p>
    <w:p w:rsidR="00763BAE" w:rsidRDefault="00763BAE" w:rsidP="004A393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</w:pPr>
    </w:p>
    <w:p w:rsidR="00763BAE" w:rsidRPr="003C298E" w:rsidRDefault="00763BAE" w:rsidP="00763BA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  <w:t xml:space="preserve"> K bodu 9: </w:t>
      </w:r>
      <w:r w:rsidRPr="003C298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Schválenie VZN č. 4/2025 o poplatkoch za komunálne odpady a drobné stavebné odpady.</w:t>
      </w:r>
    </w:p>
    <w:p w:rsidR="00763BAE" w:rsidRPr="003C298E" w:rsidRDefault="00EE6C7E" w:rsidP="004A393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ab/>
        <w:t xml:space="preserve">Od 1.1.2026 obec prechádza na množstevný zber odpadu. Poplatok za kg komunálneho odpadu je 0,20 €. Obci bola doručený dodatok č. 1 k Zmluve o dielo 927/2024 v ktorom spoločnosť navýšila ceny za vývoz odpadu o 4 %  a toto navýšenie bolo potrebné zohľadniť aj v predkladanom VZN. Výška preddavkov </w:t>
      </w:r>
      <w:r w:rsidR="005277D4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bola stanovená na základe dôkladného monitorovania vývozu komunálneho odpadu počas roku 2025. Predkladané VZN zohľadňuje jednotlivé prípady poplatníkov v našej obci ako sú seniori, obyvatelia bytových domov, chatári. Poslanci predložené VZN schválili. </w:t>
      </w:r>
      <w:r w:rsidR="005277D4" w:rsidRPr="005277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  <w:t>Uznesenie č. 38/2025.</w:t>
      </w:r>
    </w:p>
    <w:p w:rsidR="004A3938" w:rsidRDefault="004A3938" w:rsidP="003C298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5277D4" w:rsidRPr="003C298E" w:rsidRDefault="005277D4" w:rsidP="005277D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5277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  <w:t>K bodu 10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: </w:t>
      </w:r>
      <w:r w:rsidRPr="003C298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Rozpočtové opatrenie č. 2/2025.</w:t>
      </w:r>
    </w:p>
    <w:p w:rsidR="005277D4" w:rsidRDefault="005277D4" w:rsidP="005277D4">
      <w:pPr>
        <w:spacing w:after="0" w:line="240" w:lineRule="auto"/>
        <w:ind w:firstLine="708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Pani ekonómka prečítala prítomným rozpočtové opatrenie č. 2/2025, ktoré bolo potrebné vypracovať,  </w:t>
      </w:r>
      <w:r w:rsidRPr="005277D4">
        <w:rPr>
          <w:rFonts w:ascii="Times New Roman" w:hAnsi="Times New Roman"/>
          <w:color w:val="000000"/>
          <w:sz w:val="24"/>
          <w:szCs w:val="24"/>
        </w:rPr>
        <w:t>nakoľko faktúry za vyhotovenie energetických certifikátov budov v majetku obce prišli už v tomto roku a plánované boli v rozpočte na rok 2026. Tieto certifikáty budú uhradené z </w:t>
      </w:r>
      <w:proofErr w:type="spellStart"/>
      <w:r w:rsidRPr="005277D4">
        <w:rPr>
          <w:rFonts w:ascii="Times New Roman" w:hAnsi="Times New Roman"/>
          <w:color w:val="000000"/>
          <w:sz w:val="24"/>
          <w:szCs w:val="24"/>
        </w:rPr>
        <w:t>predschváleného</w:t>
      </w:r>
      <w:proofErr w:type="spellEnd"/>
      <w:r w:rsidRPr="005277D4">
        <w:rPr>
          <w:rFonts w:ascii="Times New Roman" w:hAnsi="Times New Roman"/>
          <w:color w:val="000000"/>
          <w:sz w:val="24"/>
          <w:szCs w:val="24"/>
        </w:rPr>
        <w:t xml:space="preserve"> úveru.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277D4">
        <w:rPr>
          <w:rFonts w:ascii="Times New Roman" w:hAnsi="Times New Roman"/>
          <w:b/>
          <w:color w:val="000000"/>
          <w:sz w:val="24"/>
          <w:szCs w:val="24"/>
        </w:rPr>
        <w:t>Uznesenie č. 39/2025.</w:t>
      </w:r>
    </w:p>
    <w:p w:rsidR="005277D4" w:rsidRDefault="005277D4" w:rsidP="005277D4">
      <w:pPr>
        <w:spacing w:after="0" w:line="240" w:lineRule="auto"/>
        <w:ind w:firstLine="708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p w:rsidR="005277D4" w:rsidRDefault="005277D4" w:rsidP="005277D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5277D4">
        <w:rPr>
          <w:rFonts w:ascii="Times New Roman" w:hAnsi="Times New Roman"/>
          <w:b/>
          <w:color w:val="000000"/>
          <w:sz w:val="24"/>
          <w:szCs w:val="24"/>
        </w:rPr>
        <w:t>K bodu 11</w:t>
      </w:r>
      <w:r>
        <w:rPr>
          <w:rFonts w:ascii="Times New Roman" w:hAnsi="Times New Roman"/>
          <w:color w:val="000000"/>
          <w:sz w:val="24"/>
          <w:szCs w:val="24"/>
        </w:rPr>
        <w:t xml:space="preserve">: </w:t>
      </w:r>
      <w:r w:rsidRPr="003C298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Plán kontrolnej činnosti hlavnej kontrolórky obce na I. polrok 2026.</w:t>
      </w:r>
    </w:p>
    <w:p w:rsidR="005277D4" w:rsidRDefault="005277D4" w:rsidP="005277D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Hlavná kontrolórka obce prečítala Plán kontrolnej činnosti na I. polrok 2026. Plán tvorí prílohu zápisnice. </w:t>
      </w:r>
    </w:p>
    <w:p w:rsidR="005277D4" w:rsidRDefault="005277D4" w:rsidP="005277D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5277D4" w:rsidRDefault="005277D4" w:rsidP="005277D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5277D4" w:rsidRDefault="005277D4" w:rsidP="005277D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5277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  <w:lastRenderedPageBreak/>
        <w:t>K bodu 12: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Schválenie použitia rezervného fondu na bežné výdavky.</w:t>
      </w:r>
    </w:p>
    <w:p w:rsidR="005277D4" w:rsidRDefault="00163E52" w:rsidP="005277D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ab/>
        <w:t xml:space="preserve">Nakoľko oproti schválenému rozpočtu na rok 2025 prišlo na obec menej finančných prostriedkov z podielových daní, bude potrebné tento rozdiel dorovnať. Starosta obce navrhol, aby sa z rezervného fondu čerpalo 3000 € na bežné výdavky obce. V rezervnom fonde ostáva 9000 €. Poslanci sa informovali, či táto suma bude postačujúca na pokrytie výdavkov do konca roka – pani ekonómka odpovedala, že áno.  </w:t>
      </w:r>
      <w:r w:rsidRPr="00163E5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  <w:t>Uznesenie č. 41/2025.</w:t>
      </w:r>
    </w:p>
    <w:p w:rsidR="005277D4" w:rsidRDefault="005277D4" w:rsidP="005277D4">
      <w:pPr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p w:rsidR="005277D4" w:rsidRDefault="005277D4" w:rsidP="005277D4">
      <w:pPr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163E52" w:rsidRDefault="00163E52" w:rsidP="00163E5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163E5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  <w:t>K bodu 13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: </w:t>
      </w:r>
      <w:r w:rsidRPr="003C298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Rôzne </w:t>
      </w:r>
    </w:p>
    <w:p w:rsidR="0089699B" w:rsidRDefault="00163E52" w:rsidP="00163E5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ab/>
        <w:t xml:space="preserve">Starosta obce informoval o plánovanom vybudovaní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balíkoboxu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SPS v našej obci pred budovou starej Jednoty a tiež informoval prítomných o možnosti zapojenia sa do projektu na vybudovanie elektrickej nabíjacej stanice pri bytovkách. </w:t>
      </w:r>
    </w:p>
    <w:p w:rsidR="0089699B" w:rsidRDefault="0089699B" w:rsidP="00163E5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ab/>
        <w:t xml:space="preserve">Poslanec Jankov sa opýtal či sa neuvažuje nad tým, že by sa pomník padlých hrdinov, ktorý je v našej obci pred bývalou Budovou PD nemohol presunúť na dôstojnejšie miesto, </w:t>
      </w:r>
      <w:r w:rsidR="008B235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starosta obce odpovedal, že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keďže tento pamätník bol pred pár rokmi kompletne zrekonštruovaný o jeho presune sa zatiaľ neuvažuje. </w:t>
      </w:r>
    </w:p>
    <w:p w:rsidR="0089699B" w:rsidRDefault="0089699B" w:rsidP="00163E5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ab/>
        <w:t xml:space="preserve">Pani riaditeľka spojenej školy poďakovala starostovi obce a poslancom za pomoc počas celého roku 2025 a tiež za zorganizovanie besedy s plk.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v.v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. Vladimírom Strmeňom, ktorá bola pre žiakov spojenej školy veľkým prínosom. </w:t>
      </w:r>
    </w:p>
    <w:p w:rsidR="00163E52" w:rsidRDefault="0089699B" w:rsidP="0089699B">
      <w:pPr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Na záver starosta obce p</w:t>
      </w:r>
      <w:r w:rsidR="00163E5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oďakoval prítomným za pomoc pri organizovaní Mikuláša spojeného s vianočnými trhmi a tiež poďakov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al spojenej škole za spoluprácu </w:t>
      </w:r>
      <w:r w:rsidR="00163E5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pri zabezpečení besedy s plk. </w:t>
      </w:r>
      <w:proofErr w:type="spellStart"/>
      <w:r w:rsidR="00163E5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v.v</w:t>
      </w:r>
      <w:proofErr w:type="spellEnd"/>
      <w:r w:rsidR="00163E5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. Vladimírom Strmeňom, ktorá sa konala 10.12.2025 v priestoroch spojenej školy.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Taktiež poďakoval poslancom a hosťom za ich  aktívnu spoluprácu počas celého </w:t>
      </w:r>
      <w:r w:rsidR="008B235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roka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2025.</w:t>
      </w:r>
    </w:p>
    <w:p w:rsidR="0089699B" w:rsidRDefault="0089699B" w:rsidP="0089699B">
      <w:pPr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89699B" w:rsidRDefault="0089699B" w:rsidP="008969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89699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  <w:t>K bodu 14: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Záver</w:t>
      </w:r>
    </w:p>
    <w:p w:rsidR="0063035D" w:rsidRPr="004B57C5" w:rsidRDefault="0063035D" w:rsidP="006303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ab/>
      </w:r>
      <w:r w:rsidRPr="004B57C5">
        <w:rPr>
          <w:rFonts w:ascii="Times New Roman" w:hAnsi="Times New Roman" w:cs="Times New Roman"/>
          <w:sz w:val="24"/>
          <w:szCs w:val="24"/>
        </w:rPr>
        <w:t>Na záver rokovania starosta obce poďakoval prítomným poslancom, hlavnej kontrolórke, riaditeľke školy a prítomným za účasť a ukončil zasadnutie obecného zastupiteľstva.</w:t>
      </w:r>
    </w:p>
    <w:p w:rsidR="0063035D" w:rsidRDefault="0063035D" w:rsidP="008969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63035D" w:rsidRPr="004B57C5" w:rsidRDefault="0063035D" w:rsidP="006303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57C5">
        <w:rPr>
          <w:rFonts w:ascii="Times New Roman" w:hAnsi="Times New Roman" w:cs="Times New Roman"/>
          <w:sz w:val="24"/>
          <w:szCs w:val="24"/>
        </w:rPr>
        <w:t xml:space="preserve">V Hontianskych Moravciach </w:t>
      </w:r>
      <w:r>
        <w:rPr>
          <w:rFonts w:ascii="Times New Roman" w:hAnsi="Times New Roman" w:cs="Times New Roman"/>
          <w:sz w:val="24"/>
          <w:szCs w:val="24"/>
        </w:rPr>
        <w:t>11.12.2025</w:t>
      </w:r>
    </w:p>
    <w:p w:rsidR="0063035D" w:rsidRPr="004B57C5" w:rsidRDefault="0063035D" w:rsidP="006303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035D" w:rsidRDefault="0063035D" w:rsidP="006303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57C5">
        <w:rPr>
          <w:rFonts w:ascii="Times New Roman" w:hAnsi="Times New Roman" w:cs="Times New Roman"/>
          <w:sz w:val="24"/>
          <w:szCs w:val="24"/>
        </w:rPr>
        <w:t xml:space="preserve">Zapísal: Ing. Marcela </w:t>
      </w:r>
      <w:proofErr w:type="spellStart"/>
      <w:r w:rsidRPr="004B57C5">
        <w:rPr>
          <w:rFonts w:ascii="Times New Roman" w:hAnsi="Times New Roman" w:cs="Times New Roman"/>
          <w:sz w:val="24"/>
          <w:szCs w:val="24"/>
        </w:rPr>
        <w:t>Púčeková</w:t>
      </w:r>
      <w:proofErr w:type="spellEnd"/>
    </w:p>
    <w:p w:rsidR="0063035D" w:rsidRPr="004B57C5" w:rsidRDefault="0063035D" w:rsidP="006303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035D" w:rsidRPr="004B57C5" w:rsidRDefault="0063035D" w:rsidP="006303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035D" w:rsidRPr="004B57C5" w:rsidRDefault="0063035D" w:rsidP="006303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57C5">
        <w:rPr>
          <w:rFonts w:ascii="Times New Roman" w:hAnsi="Times New Roman" w:cs="Times New Roman"/>
          <w:sz w:val="24"/>
          <w:szCs w:val="24"/>
        </w:rPr>
        <w:t>Overovatelia zápisnice:</w:t>
      </w:r>
    </w:p>
    <w:p w:rsidR="0063035D" w:rsidRPr="004B57C5" w:rsidRDefault="0063035D" w:rsidP="006303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035D" w:rsidRPr="004B57C5" w:rsidRDefault="0063035D" w:rsidP="006303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57C5">
        <w:rPr>
          <w:rFonts w:ascii="Times New Roman" w:hAnsi="Times New Roman" w:cs="Times New Roman"/>
          <w:sz w:val="24"/>
          <w:szCs w:val="24"/>
        </w:rPr>
        <w:t>............................................</w:t>
      </w:r>
      <w:r w:rsidRPr="004B57C5">
        <w:rPr>
          <w:rFonts w:ascii="Times New Roman" w:hAnsi="Times New Roman" w:cs="Times New Roman"/>
          <w:sz w:val="24"/>
          <w:szCs w:val="24"/>
        </w:rPr>
        <w:tab/>
      </w:r>
      <w:r w:rsidRPr="004B57C5">
        <w:rPr>
          <w:rFonts w:ascii="Times New Roman" w:hAnsi="Times New Roman" w:cs="Times New Roman"/>
          <w:sz w:val="24"/>
          <w:szCs w:val="24"/>
        </w:rPr>
        <w:tab/>
      </w:r>
      <w:r w:rsidRPr="004B57C5">
        <w:rPr>
          <w:rFonts w:ascii="Times New Roman" w:hAnsi="Times New Roman" w:cs="Times New Roman"/>
          <w:sz w:val="24"/>
          <w:szCs w:val="24"/>
        </w:rPr>
        <w:tab/>
      </w:r>
      <w:r w:rsidRPr="004B57C5">
        <w:rPr>
          <w:rFonts w:ascii="Times New Roman" w:hAnsi="Times New Roman" w:cs="Times New Roman"/>
          <w:sz w:val="24"/>
          <w:szCs w:val="24"/>
        </w:rPr>
        <w:tab/>
      </w:r>
      <w:r w:rsidRPr="004B57C5">
        <w:rPr>
          <w:rFonts w:ascii="Times New Roman" w:hAnsi="Times New Roman" w:cs="Times New Roman"/>
          <w:sz w:val="24"/>
          <w:szCs w:val="24"/>
        </w:rPr>
        <w:tab/>
      </w:r>
      <w:r w:rsidRPr="004B57C5">
        <w:rPr>
          <w:rFonts w:ascii="Times New Roman" w:hAnsi="Times New Roman" w:cs="Times New Roman"/>
          <w:sz w:val="24"/>
          <w:szCs w:val="24"/>
        </w:rPr>
        <w:tab/>
      </w:r>
    </w:p>
    <w:p w:rsidR="0063035D" w:rsidRPr="004B57C5" w:rsidRDefault="0063035D" w:rsidP="006303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Rastislav Halaj </w:t>
      </w:r>
    </w:p>
    <w:p w:rsidR="0063035D" w:rsidRPr="004B57C5" w:rsidRDefault="0063035D" w:rsidP="006303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035D" w:rsidRPr="004B57C5" w:rsidRDefault="0063035D" w:rsidP="006303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035D" w:rsidRPr="004B57C5" w:rsidRDefault="0063035D" w:rsidP="006303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57C5">
        <w:rPr>
          <w:rFonts w:ascii="Times New Roman" w:hAnsi="Times New Roman" w:cs="Times New Roman"/>
          <w:sz w:val="24"/>
          <w:szCs w:val="24"/>
        </w:rPr>
        <w:t>............................................</w:t>
      </w:r>
      <w:r w:rsidRPr="004B57C5">
        <w:rPr>
          <w:rFonts w:ascii="Times New Roman" w:hAnsi="Times New Roman" w:cs="Times New Roman"/>
          <w:sz w:val="24"/>
          <w:szCs w:val="24"/>
        </w:rPr>
        <w:tab/>
      </w:r>
      <w:r w:rsidRPr="004B57C5">
        <w:rPr>
          <w:rFonts w:ascii="Times New Roman" w:hAnsi="Times New Roman" w:cs="Times New Roman"/>
          <w:sz w:val="24"/>
          <w:szCs w:val="24"/>
        </w:rPr>
        <w:tab/>
      </w:r>
      <w:r w:rsidRPr="004B57C5">
        <w:rPr>
          <w:rFonts w:ascii="Times New Roman" w:hAnsi="Times New Roman" w:cs="Times New Roman"/>
          <w:sz w:val="24"/>
          <w:szCs w:val="24"/>
        </w:rPr>
        <w:tab/>
      </w:r>
      <w:r w:rsidRPr="004B57C5">
        <w:rPr>
          <w:rFonts w:ascii="Times New Roman" w:hAnsi="Times New Roman" w:cs="Times New Roman"/>
          <w:sz w:val="24"/>
          <w:szCs w:val="24"/>
        </w:rPr>
        <w:tab/>
      </w:r>
      <w:r w:rsidRPr="004B57C5">
        <w:rPr>
          <w:rFonts w:ascii="Times New Roman" w:hAnsi="Times New Roman" w:cs="Times New Roman"/>
          <w:sz w:val="24"/>
          <w:szCs w:val="24"/>
        </w:rPr>
        <w:tab/>
      </w:r>
      <w:r w:rsidRPr="004B57C5">
        <w:rPr>
          <w:rFonts w:ascii="Times New Roman" w:hAnsi="Times New Roman" w:cs="Times New Roman"/>
          <w:sz w:val="24"/>
          <w:szCs w:val="24"/>
        </w:rPr>
        <w:tab/>
        <w:t>............................................</w:t>
      </w:r>
    </w:p>
    <w:p w:rsidR="0063035D" w:rsidRPr="004B57C5" w:rsidRDefault="0063035D" w:rsidP="006303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Ján </w:t>
      </w:r>
      <w:proofErr w:type="spellStart"/>
      <w:r>
        <w:rPr>
          <w:rFonts w:ascii="Times New Roman" w:hAnsi="Times New Roman" w:cs="Times New Roman"/>
          <w:sz w:val="24"/>
          <w:szCs w:val="24"/>
        </w:rPr>
        <w:t>Brunauer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57C5">
        <w:rPr>
          <w:rFonts w:ascii="Times New Roman" w:hAnsi="Times New Roman" w:cs="Times New Roman"/>
          <w:sz w:val="24"/>
          <w:szCs w:val="24"/>
        </w:rPr>
        <w:tab/>
      </w:r>
      <w:r w:rsidRPr="004B57C5">
        <w:rPr>
          <w:rFonts w:ascii="Times New Roman" w:hAnsi="Times New Roman" w:cs="Times New Roman"/>
          <w:sz w:val="24"/>
          <w:szCs w:val="24"/>
        </w:rPr>
        <w:tab/>
      </w:r>
      <w:r w:rsidRPr="004B57C5">
        <w:rPr>
          <w:rFonts w:ascii="Times New Roman" w:hAnsi="Times New Roman" w:cs="Times New Roman"/>
          <w:sz w:val="24"/>
          <w:szCs w:val="24"/>
        </w:rPr>
        <w:tab/>
      </w:r>
      <w:r w:rsidRPr="004B57C5">
        <w:rPr>
          <w:rFonts w:ascii="Times New Roman" w:hAnsi="Times New Roman" w:cs="Times New Roman"/>
          <w:sz w:val="24"/>
          <w:szCs w:val="24"/>
        </w:rPr>
        <w:tab/>
      </w:r>
      <w:r w:rsidRPr="004B57C5">
        <w:rPr>
          <w:rFonts w:ascii="Times New Roman" w:hAnsi="Times New Roman" w:cs="Times New Roman"/>
          <w:sz w:val="24"/>
          <w:szCs w:val="24"/>
        </w:rPr>
        <w:tab/>
      </w:r>
      <w:r w:rsidRPr="004B57C5">
        <w:rPr>
          <w:rFonts w:ascii="Times New Roman" w:hAnsi="Times New Roman" w:cs="Times New Roman"/>
          <w:sz w:val="24"/>
          <w:szCs w:val="24"/>
        </w:rPr>
        <w:tab/>
      </w:r>
      <w:r w:rsidRPr="004B57C5">
        <w:rPr>
          <w:rFonts w:ascii="Times New Roman" w:hAnsi="Times New Roman" w:cs="Times New Roman"/>
          <w:sz w:val="24"/>
          <w:szCs w:val="24"/>
        </w:rPr>
        <w:tab/>
        <w:t xml:space="preserve">           Dalibor Tesársky</w:t>
      </w:r>
    </w:p>
    <w:p w:rsidR="0063035D" w:rsidRPr="004B57C5" w:rsidRDefault="0063035D" w:rsidP="006303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57C5">
        <w:rPr>
          <w:rFonts w:ascii="Times New Roman" w:hAnsi="Times New Roman" w:cs="Times New Roman"/>
          <w:sz w:val="24"/>
          <w:szCs w:val="24"/>
        </w:rPr>
        <w:tab/>
      </w:r>
      <w:r w:rsidRPr="004B57C5">
        <w:rPr>
          <w:rFonts w:ascii="Times New Roman" w:hAnsi="Times New Roman" w:cs="Times New Roman"/>
          <w:sz w:val="24"/>
          <w:szCs w:val="24"/>
        </w:rPr>
        <w:tab/>
      </w:r>
      <w:r w:rsidRPr="004B57C5">
        <w:rPr>
          <w:rFonts w:ascii="Times New Roman" w:hAnsi="Times New Roman" w:cs="Times New Roman"/>
          <w:sz w:val="24"/>
          <w:szCs w:val="24"/>
        </w:rPr>
        <w:tab/>
      </w:r>
      <w:r w:rsidRPr="004B57C5">
        <w:rPr>
          <w:rFonts w:ascii="Times New Roman" w:hAnsi="Times New Roman" w:cs="Times New Roman"/>
          <w:sz w:val="24"/>
          <w:szCs w:val="24"/>
        </w:rPr>
        <w:tab/>
      </w:r>
      <w:r w:rsidRPr="004B57C5">
        <w:rPr>
          <w:rFonts w:ascii="Times New Roman" w:hAnsi="Times New Roman" w:cs="Times New Roman"/>
          <w:sz w:val="24"/>
          <w:szCs w:val="24"/>
        </w:rPr>
        <w:tab/>
      </w:r>
      <w:r w:rsidRPr="004B57C5">
        <w:rPr>
          <w:rFonts w:ascii="Times New Roman" w:hAnsi="Times New Roman" w:cs="Times New Roman"/>
          <w:sz w:val="24"/>
          <w:szCs w:val="24"/>
        </w:rPr>
        <w:tab/>
      </w:r>
      <w:r w:rsidRPr="004B57C5">
        <w:rPr>
          <w:rFonts w:ascii="Times New Roman" w:hAnsi="Times New Roman" w:cs="Times New Roman"/>
          <w:sz w:val="24"/>
          <w:szCs w:val="24"/>
        </w:rPr>
        <w:tab/>
      </w:r>
      <w:r w:rsidRPr="004B57C5">
        <w:rPr>
          <w:rFonts w:ascii="Times New Roman" w:hAnsi="Times New Roman" w:cs="Times New Roman"/>
          <w:sz w:val="24"/>
          <w:szCs w:val="24"/>
        </w:rPr>
        <w:tab/>
      </w:r>
      <w:r w:rsidRPr="004B57C5">
        <w:rPr>
          <w:rFonts w:ascii="Times New Roman" w:hAnsi="Times New Roman" w:cs="Times New Roman"/>
          <w:sz w:val="24"/>
          <w:szCs w:val="24"/>
        </w:rPr>
        <w:tab/>
      </w:r>
      <w:r w:rsidRPr="004B57C5">
        <w:rPr>
          <w:rFonts w:ascii="Times New Roman" w:hAnsi="Times New Roman" w:cs="Times New Roman"/>
          <w:sz w:val="24"/>
          <w:szCs w:val="24"/>
        </w:rPr>
        <w:tab/>
        <w:t xml:space="preserve"> starosta obce</w:t>
      </w:r>
    </w:p>
    <w:p w:rsidR="0063035D" w:rsidRPr="003C298E" w:rsidRDefault="0063035D" w:rsidP="008969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163E52" w:rsidRPr="003C298E" w:rsidRDefault="00163E52" w:rsidP="005277D4">
      <w:pPr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3C298E" w:rsidRPr="003C298E" w:rsidRDefault="003C298E" w:rsidP="003C298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851CFA" w:rsidRPr="003C298E" w:rsidRDefault="00851CFA">
      <w:pPr>
        <w:rPr>
          <w:rFonts w:ascii="Times New Roman" w:hAnsi="Times New Roman" w:cs="Times New Roman"/>
          <w:sz w:val="24"/>
          <w:szCs w:val="24"/>
        </w:rPr>
      </w:pPr>
    </w:p>
    <w:sectPr w:rsidR="00851CFA" w:rsidRPr="003C29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052797"/>
    <w:multiLevelType w:val="multilevel"/>
    <w:tmpl w:val="D7A8E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5E03B8"/>
    <w:multiLevelType w:val="multilevel"/>
    <w:tmpl w:val="D7A8E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E77B37"/>
    <w:multiLevelType w:val="multilevel"/>
    <w:tmpl w:val="D7A8E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F95F13"/>
    <w:multiLevelType w:val="multilevel"/>
    <w:tmpl w:val="D7A8E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2591283"/>
    <w:multiLevelType w:val="multilevel"/>
    <w:tmpl w:val="D7A8E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53949FF"/>
    <w:multiLevelType w:val="multilevel"/>
    <w:tmpl w:val="D7A8E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9A748A7"/>
    <w:multiLevelType w:val="multilevel"/>
    <w:tmpl w:val="D7A8E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CEB12E7"/>
    <w:multiLevelType w:val="multilevel"/>
    <w:tmpl w:val="D7A8E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6"/>
  </w:num>
  <w:num w:numId="6">
    <w:abstractNumId w:val="4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98E"/>
    <w:rsid w:val="00163E52"/>
    <w:rsid w:val="002828AA"/>
    <w:rsid w:val="003C298E"/>
    <w:rsid w:val="004A3938"/>
    <w:rsid w:val="005277D4"/>
    <w:rsid w:val="0063035D"/>
    <w:rsid w:val="00763BAE"/>
    <w:rsid w:val="00851CFA"/>
    <w:rsid w:val="0089699B"/>
    <w:rsid w:val="008B235D"/>
    <w:rsid w:val="00BE3843"/>
    <w:rsid w:val="00EE6C7E"/>
    <w:rsid w:val="00F40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852102-9B06-47AD-8B6B-F82404A7B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3C29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06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1017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3</cp:revision>
  <dcterms:created xsi:type="dcterms:W3CDTF">2025-12-11T12:08:00Z</dcterms:created>
  <dcterms:modified xsi:type="dcterms:W3CDTF">2025-12-11T12:10:00Z</dcterms:modified>
</cp:coreProperties>
</file>