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DF5" w:rsidRPr="00F0297A" w:rsidRDefault="006F2DF5" w:rsidP="006F2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Uznesenia</w:t>
      </w:r>
    </w:p>
    <w:p w:rsidR="006F2DF5" w:rsidRPr="00F0297A" w:rsidRDefault="006F2DF5" w:rsidP="006F2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zo zasadnutia obecného zastupiteľstva v Hontianskych Moravciach dňa 17.11.2025</w:t>
      </w:r>
    </w:p>
    <w:p w:rsidR="006F2DF5" w:rsidRPr="00F0297A" w:rsidRDefault="006F2DF5" w:rsidP="006F2DF5">
      <w:pPr>
        <w:rPr>
          <w:rFonts w:ascii="Times New Roman" w:hAnsi="Times New Roman" w:cs="Times New Roman"/>
          <w:b/>
          <w:sz w:val="24"/>
          <w:szCs w:val="24"/>
        </w:rPr>
      </w:pPr>
    </w:p>
    <w:p w:rsidR="006F2DF5" w:rsidRPr="00F0297A" w:rsidRDefault="006F2DF5" w:rsidP="006F2DF5">
      <w:pPr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Obecné zastupiteľstvo v Hontianskych Moravciach:</w:t>
      </w:r>
    </w:p>
    <w:p w:rsidR="006F2DF5" w:rsidRPr="00F0297A" w:rsidRDefault="006F2DF5" w:rsidP="006F2DF5">
      <w:pPr>
        <w:rPr>
          <w:rFonts w:ascii="Times New Roman" w:hAnsi="Times New Roman" w:cs="Times New Roman"/>
          <w:b/>
          <w:sz w:val="24"/>
          <w:szCs w:val="24"/>
        </w:rPr>
      </w:pPr>
    </w:p>
    <w:p w:rsidR="006F2DF5" w:rsidRPr="00F0297A" w:rsidRDefault="006F2DF5" w:rsidP="006F2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Uznesenie č.25/2025</w:t>
      </w:r>
    </w:p>
    <w:p w:rsidR="006F2DF5" w:rsidRPr="00F0297A" w:rsidRDefault="006F2DF5" w:rsidP="006F2D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6F2DF5" w:rsidRPr="00F0297A" w:rsidRDefault="006F2DF5" w:rsidP="006F2DF5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>Program rokovania zastupiteľstva.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F0297A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Za: </w:t>
      </w:r>
      <w:r w:rsidR="00F0297A" w:rsidRPr="00F0297A">
        <w:rPr>
          <w:rFonts w:ascii="Times New Roman" w:hAnsi="Times New Roman" w:cs="Times New Roman"/>
          <w:b/>
          <w:sz w:val="24"/>
          <w:szCs w:val="24"/>
        </w:rPr>
        <w:t>7</w:t>
      </w:r>
      <w:r w:rsidR="00F0297A" w:rsidRPr="00F0297A">
        <w:rPr>
          <w:rFonts w:ascii="Times New Roman" w:hAnsi="Times New Roman" w:cs="Times New Roman"/>
          <w:sz w:val="24"/>
          <w:szCs w:val="24"/>
        </w:rPr>
        <w:t xml:space="preserve"> </w:t>
      </w:r>
      <w:r w:rsidRPr="00F0297A">
        <w:rPr>
          <w:rFonts w:ascii="Times New Roman" w:hAnsi="Times New Roman" w:cs="Times New Roman"/>
          <w:sz w:val="24"/>
          <w:szCs w:val="24"/>
        </w:rPr>
        <w:t xml:space="preserve">Peťko,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="00F0297A" w:rsidRPr="00F0297A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="00F0297A" w:rsidRPr="00F0297A">
        <w:rPr>
          <w:rFonts w:ascii="Times New Roman" w:hAnsi="Times New Roman" w:cs="Times New Roman"/>
          <w:sz w:val="24"/>
          <w:szCs w:val="24"/>
        </w:rPr>
        <w:t>Gabryš,Halaj</w:t>
      </w:r>
      <w:proofErr w:type="spellEnd"/>
      <w:r w:rsidR="00F0297A" w:rsidRPr="00F02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Proti: </w:t>
      </w:r>
      <w:r w:rsidR="00F0297A"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Zdržal sa: </w:t>
      </w:r>
      <w:r w:rsidR="00F0297A"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Uznesenie č. 26/2025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  <w:u w:val="single"/>
        </w:rPr>
        <w:t>Zvolilo: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 overovateľov zápisnice poslancov: </w:t>
      </w:r>
      <w:r w:rsidR="00F0297A" w:rsidRPr="00F0297A">
        <w:rPr>
          <w:rFonts w:ascii="Times New Roman" w:hAnsi="Times New Roman" w:cs="Times New Roman"/>
          <w:sz w:val="24"/>
          <w:szCs w:val="24"/>
        </w:rPr>
        <w:t xml:space="preserve">Peter Jankov, Jozef Peťko </w:t>
      </w:r>
    </w:p>
    <w:p w:rsidR="006F2DF5" w:rsidRPr="00F0297A" w:rsidRDefault="006F2DF5" w:rsidP="006F2DF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F0297A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Za: </w:t>
      </w:r>
      <w:r w:rsidRPr="00F0297A">
        <w:rPr>
          <w:rFonts w:ascii="Times New Roman" w:hAnsi="Times New Roman" w:cs="Times New Roman"/>
          <w:b/>
          <w:sz w:val="24"/>
          <w:szCs w:val="24"/>
        </w:rPr>
        <w:t>7</w:t>
      </w:r>
      <w:r w:rsidRPr="00F0297A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Gabryš,Halaj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Proti: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>Návrhovú komisiu v zložení:</w:t>
      </w:r>
      <w:r w:rsidR="00F0297A" w:rsidRPr="00F0297A">
        <w:rPr>
          <w:rFonts w:ascii="Times New Roman" w:hAnsi="Times New Roman" w:cs="Times New Roman"/>
          <w:sz w:val="24"/>
          <w:szCs w:val="24"/>
        </w:rPr>
        <w:t xml:space="preserve"> Ing. Rudolf </w:t>
      </w:r>
      <w:proofErr w:type="spellStart"/>
      <w:r w:rsidR="00F0297A" w:rsidRPr="00F0297A">
        <w:rPr>
          <w:rFonts w:ascii="Times New Roman" w:hAnsi="Times New Roman" w:cs="Times New Roman"/>
          <w:sz w:val="24"/>
          <w:szCs w:val="24"/>
        </w:rPr>
        <w:t>Gabryš</w:t>
      </w:r>
      <w:proofErr w:type="spellEnd"/>
      <w:r w:rsidR="00F0297A" w:rsidRPr="00F0297A">
        <w:rPr>
          <w:rFonts w:ascii="Times New Roman" w:hAnsi="Times New Roman" w:cs="Times New Roman"/>
          <w:sz w:val="24"/>
          <w:szCs w:val="24"/>
        </w:rPr>
        <w:t xml:space="preserve">, Ján </w:t>
      </w:r>
      <w:proofErr w:type="spellStart"/>
      <w:r w:rsidR="00F0297A"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F0297A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Za: </w:t>
      </w:r>
      <w:r w:rsidRPr="00F0297A">
        <w:rPr>
          <w:rFonts w:ascii="Times New Roman" w:hAnsi="Times New Roman" w:cs="Times New Roman"/>
          <w:b/>
          <w:sz w:val="24"/>
          <w:szCs w:val="24"/>
        </w:rPr>
        <w:t>7</w:t>
      </w:r>
      <w:r w:rsidRPr="00F0297A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Gabryš,Halaj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Proti: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Určilo za zapisovateľa zápisnice: Ing. Marcelu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Púčekovú</w:t>
      </w:r>
      <w:proofErr w:type="spellEnd"/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Uznesenie č. 27/2025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  <w:u w:val="single"/>
        </w:rPr>
        <w:t>Súhlasí: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So zaradením obce do členstva a územia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verejno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 – súkromného partnerstva – Občianskeho združenia Zlatá cesta, ktoré sa uchádza o udelenie štatútu MAS pre Programové obdobie SP SPP 2023 – 2027.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F0297A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Za: </w:t>
      </w:r>
      <w:r w:rsidRPr="00F0297A">
        <w:rPr>
          <w:rFonts w:ascii="Times New Roman" w:hAnsi="Times New Roman" w:cs="Times New Roman"/>
          <w:b/>
          <w:sz w:val="24"/>
          <w:szCs w:val="24"/>
        </w:rPr>
        <w:t>7</w:t>
      </w:r>
      <w:r w:rsidRPr="00F0297A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Gabryš,Halaj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Proti: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Uznesenie č. 28/2025</w:t>
      </w:r>
    </w:p>
    <w:p w:rsidR="006F2DF5" w:rsidRPr="00F0297A" w:rsidRDefault="006F2DF5" w:rsidP="006F2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F5" w:rsidRPr="00F0297A" w:rsidRDefault="006F2DF5" w:rsidP="006F2DF5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pStyle w:val="Default"/>
      </w:pPr>
      <w:r w:rsidRPr="00F0297A">
        <w:rPr>
          <w:bCs/>
        </w:rPr>
        <w:t xml:space="preserve">D O D A T O K č. 5 - ZMLUVU O ZRIADENÍ SPOLOČNÉHO OBECNÉHO ÚRADU </w:t>
      </w:r>
      <w:r w:rsidRPr="00F0297A">
        <w:t>(v úplnom znení) uzatvorenú podľa § 20a zákona SNR č. 369/1990 Zb. o obecnom zriadení v znení neskorších predpisov.</w:t>
      </w:r>
    </w:p>
    <w:p w:rsidR="006F2DF5" w:rsidRPr="00F0297A" w:rsidRDefault="006F2DF5" w:rsidP="006F2DF5">
      <w:pPr>
        <w:pStyle w:val="Default"/>
      </w:pPr>
    </w:p>
    <w:p w:rsidR="006F2DF5" w:rsidRPr="00F0297A" w:rsidRDefault="006F2DF5" w:rsidP="006F2DF5">
      <w:pPr>
        <w:pStyle w:val="Default"/>
        <w:numPr>
          <w:ilvl w:val="0"/>
          <w:numId w:val="3"/>
        </w:numPr>
      </w:pPr>
      <w:r w:rsidRPr="00F0297A">
        <w:rPr>
          <w:b/>
          <w:bCs/>
          <w:u w:val="single"/>
        </w:rPr>
        <w:t>poveruje</w:t>
      </w:r>
      <w:r w:rsidRPr="00F0297A">
        <w:rPr>
          <w:b/>
          <w:bCs/>
        </w:rPr>
        <w:t xml:space="preserve"> </w:t>
      </w:r>
    </w:p>
    <w:p w:rsidR="006F2DF5" w:rsidRPr="00F0297A" w:rsidRDefault="006F2DF5" w:rsidP="006F2DF5">
      <w:pPr>
        <w:pStyle w:val="Default"/>
      </w:pPr>
    </w:p>
    <w:p w:rsidR="006F2DF5" w:rsidRPr="00F0297A" w:rsidRDefault="006F2DF5" w:rsidP="006F2DF5">
      <w:pPr>
        <w:pStyle w:val="Default"/>
      </w:pPr>
      <w:r w:rsidRPr="00F0297A">
        <w:t xml:space="preserve">Starostu obce Dalibora Tesárskeho na podpis Dodatku č. 5 Zmluvu o zriadení spoločného obecného úradu (v úplnom znení)  uzatvorenú podľa § 20a zákona SNR č. 369/1990 Zb. </w:t>
      </w:r>
    </w:p>
    <w:p w:rsidR="006F2DF5" w:rsidRPr="00F0297A" w:rsidRDefault="006F2DF5" w:rsidP="006F2DF5">
      <w:pPr>
        <w:pStyle w:val="Default"/>
      </w:pPr>
      <w:r w:rsidRPr="00F0297A">
        <w:t>o obecnom zriadení v znení neskorších predpisov.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F0297A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Za: </w:t>
      </w:r>
      <w:r w:rsidRPr="00F0297A">
        <w:rPr>
          <w:rFonts w:ascii="Times New Roman" w:hAnsi="Times New Roman" w:cs="Times New Roman"/>
          <w:b/>
          <w:sz w:val="24"/>
          <w:szCs w:val="24"/>
        </w:rPr>
        <w:t>7</w:t>
      </w:r>
      <w:r w:rsidRPr="00F0297A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Gabryš,Halaj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Proti: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Uznesenie č. 29/2025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  <w:u w:val="single"/>
        </w:rPr>
        <w:t>Neschvaľuje: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žiadosť Ivana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Gettinga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nar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. 13.05.1969, bytom Družstevná 285/19, Hontianske Moravce, zo dňa 14.09.2025 o odpredanie  bytu č. 21 vo vchode č. 19, na štvrtom poschodí  bytového domu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. č. 285, zapísaný na LV č. 270 pre obec a k. ú. Kostolné Moravce za navrhovanú kúpnu cenu 0,033 € z dôvodu nesplnenia podmienok pre predaj takéhoto bytu v zmysle Zákona o majetku obcí, a to dôvodov hodných osobitného zreteľa, ako aj  toho, že na nehnuteľnostiach viazne záložné právo v prospech  Ministerstva dopravy Slovenskej republiky zo dňa 14.10.2009 a nie je možné bez súhlasu záložného veriteľa akýmkoľvek spôsobom nakladať s predmetom zálohu,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>. s uvedeným bytom.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="00F0297A" w:rsidRPr="00F0297A">
        <w:rPr>
          <w:rFonts w:ascii="Times New Roman" w:hAnsi="Times New Roman" w:cs="Times New Roman"/>
          <w:b/>
          <w:sz w:val="24"/>
          <w:szCs w:val="24"/>
        </w:rPr>
        <w:t xml:space="preserve">neschválené 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Za: </w:t>
      </w:r>
      <w:r w:rsidR="00F0297A" w:rsidRPr="00F0297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F0297A" w:rsidRPr="00F0297A">
        <w:rPr>
          <w:rFonts w:ascii="Times New Roman" w:hAnsi="Times New Roman" w:cs="Times New Roman"/>
          <w:sz w:val="24"/>
          <w:szCs w:val="24"/>
        </w:rPr>
        <w:t xml:space="preserve">Peťko, </w:t>
      </w:r>
      <w:proofErr w:type="spellStart"/>
      <w:r w:rsidR="00F0297A" w:rsidRPr="00F0297A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="00F0297A" w:rsidRPr="00F0297A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="00F0297A"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="00F0297A" w:rsidRPr="00F0297A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="00F0297A" w:rsidRPr="00F0297A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="00F0297A" w:rsidRPr="00F0297A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="00F0297A" w:rsidRPr="00F0297A">
        <w:rPr>
          <w:rFonts w:ascii="Times New Roman" w:hAnsi="Times New Roman" w:cs="Times New Roman"/>
          <w:sz w:val="24"/>
          <w:szCs w:val="24"/>
        </w:rPr>
        <w:t>Gabryš</w:t>
      </w:r>
      <w:proofErr w:type="spellEnd"/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Proti: </w:t>
      </w:r>
      <w:r w:rsidR="00F0297A"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Zdržal sa: </w:t>
      </w:r>
      <w:r w:rsidR="00F0297A" w:rsidRPr="00F0297A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0297A" w:rsidRPr="00F0297A">
        <w:rPr>
          <w:rFonts w:ascii="Times New Roman" w:hAnsi="Times New Roman" w:cs="Times New Roman"/>
          <w:sz w:val="24"/>
          <w:szCs w:val="24"/>
        </w:rPr>
        <w:t xml:space="preserve">Halaj 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Uznesenie č. 30/2025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  <w:u w:val="single"/>
        </w:rPr>
        <w:t>Berie na vedomie: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>Stanovisko hlavnej kontrolórky obce k návrhu rozpočtu obce Hontianske Moravce na rok 2026.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</w:rPr>
        <w:t>Uznesenie č. 31/2025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97A">
        <w:rPr>
          <w:rFonts w:ascii="Times New Roman" w:hAnsi="Times New Roman" w:cs="Times New Roman"/>
          <w:b/>
          <w:sz w:val="24"/>
          <w:szCs w:val="24"/>
          <w:u w:val="single"/>
        </w:rPr>
        <w:t>Schvaľuje: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>Rozpočet obce Hontianske Moravce na rok 2026 s výhľadom na rok 2027 a 2028.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Výsledok hlasovania: </w:t>
      </w:r>
      <w:r w:rsidRPr="00F0297A">
        <w:rPr>
          <w:rFonts w:ascii="Times New Roman" w:hAnsi="Times New Roman" w:cs="Times New Roman"/>
          <w:b/>
          <w:sz w:val="24"/>
          <w:szCs w:val="24"/>
        </w:rPr>
        <w:t xml:space="preserve">schválené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Za: </w:t>
      </w:r>
      <w:r w:rsidRPr="00F0297A">
        <w:rPr>
          <w:rFonts w:ascii="Times New Roman" w:hAnsi="Times New Roman" w:cs="Times New Roman"/>
          <w:b/>
          <w:sz w:val="24"/>
          <w:szCs w:val="24"/>
        </w:rPr>
        <w:t>7</w:t>
      </w:r>
      <w:r w:rsidRPr="00F0297A">
        <w:rPr>
          <w:rFonts w:ascii="Times New Roman" w:hAnsi="Times New Roman" w:cs="Times New Roman"/>
          <w:sz w:val="24"/>
          <w:szCs w:val="24"/>
        </w:rPr>
        <w:t xml:space="preserve"> Peťko,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Jankov,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MUDr.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Jenčo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 xml:space="preserve">, Ing. </w:t>
      </w:r>
      <w:proofErr w:type="spellStart"/>
      <w:r w:rsidRPr="00F0297A">
        <w:rPr>
          <w:rFonts w:ascii="Times New Roman" w:hAnsi="Times New Roman" w:cs="Times New Roman"/>
          <w:sz w:val="24"/>
          <w:szCs w:val="24"/>
        </w:rPr>
        <w:t>Gabryš</w:t>
      </w:r>
      <w:proofErr w:type="spellEnd"/>
      <w:r w:rsidRPr="00F0297A">
        <w:rPr>
          <w:rFonts w:ascii="Times New Roman" w:hAnsi="Times New Roman" w:cs="Times New Roman"/>
          <w:sz w:val="24"/>
          <w:szCs w:val="24"/>
        </w:rPr>
        <w:t>,</w:t>
      </w:r>
      <w:r w:rsidR="007F2D5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0297A">
        <w:rPr>
          <w:rFonts w:ascii="Times New Roman" w:hAnsi="Times New Roman" w:cs="Times New Roman"/>
          <w:sz w:val="24"/>
          <w:szCs w:val="24"/>
        </w:rPr>
        <w:t xml:space="preserve">Halaj 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Proti: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F0297A" w:rsidRPr="00F0297A" w:rsidRDefault="00F0297A" w:rsidP="00F02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 xml:space="preserve">Zdržal sa: </w:t>
      </w:r>
      <w:r w:rsidRPr="00F0297A">
        <w:rPr>
          <w:rFonts w:ascii="Times New Roman" w:hAnsi="Times New Roman" w:cs="Times New Roman"/>
          <w:b/>
          <w:sz w:val="24"/>
          <w:szCs w:val="24"/>
        </w:rPr>
        <w:t>0</w:t>
      </w: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>V Hontianskych Moravciach 19.11.2025</w:t>
      </w: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  <w:t xml:space="preserve">Dalibor Tesársky </w:t>
      </w: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</w:r>
      <w:r w:rsidRPr="00F0297A">
        <w:rPr>
          <w:rFonts w:ascii="Times New Roman" w:hAnsi="Times New Roman" w:cs="Times New Roman"/>
          <w:sz w:val="24"/>
          <w:szCs w:val="24"/>
        </w:rPr>
        <w:tab/>
        <w:t xml:space="preserve">Starosta obce </w:t>
      </w:r>
    </w:p>
    <w:p w:rsidR="00F0297A" w:rsidRPr="00F0297A" w:rsidRDefault="00F0297A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F5" w:rsidRPr="00F0297A" w:rsidRDefault="006F2DF5" w:rsidP="006F2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B84" w:rsidRPr="00F0297A" w:rsidRDefault="00660B84">
      <w:pPr>
        <w:rPr>
          <w:rFonts w:ascii="Times New Roman" w:hAnsi="Times New Roman" w:cs="Times New Roman"/>
          <w:sz w:val="24"/>
          <w:szCs w:val="24"/>
        </w:rPr>
      </w:pPr>
    </w:p>
    <w:sectPr w:rsidR="00660B84" w:rsidRPr="00F02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C16AB"/>
    <w:multiLevelType w:val="hybridMultilevel"/>
    <w:tmpl w:val="00C0142C"/>
    <w:lvl w:ilvl="0" w:tplc="2B0024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D1C"/>
    <w:multiLevelType w:val="hybridMultilevel"/>
    <w:tmpl w:val="88F0E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22BE4"/>
    <w:multiLevelType w:val="hybridMultilevel"/>
    <w:tmpl w:val="5ABEA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F5"/>
    <w:rsid w:val="00660B84"/>
    <w:rsid w:val="006F2DF5"/>
    <w:rsid w:val="007F2D59"/>
    <w:rsid w:val="00F0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A8230-8AD0-4962-8501-4B1781B2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2DF5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2DF5"/>
    <w:pPr>
      <w:ind w:left="720"/>
      <w:contextualSpacing/>
    </w:pPr>
  </w:style>
  <w:style w:type="paragraph" w:customStyle="1" w:styleId="Default">
    <w:name w:val="Default"/>
    <w:rsid w:val="006F2D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2025-11-19T09:55:00Z</dcterms:created>
  <dcterms:modified xsi:type="dcterms:W3CDTF">2025-11-19T11:58:00Z</dcterms:modified>
</cp:coreProperties>
</file>